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7C" w:rsidRPr="00F85D35" w:rsidRDefault="0045267C" w:rsidP="0045267C">
      <w:pPr>
        <w:pStyle w:val="StandardWeb"/>
        <w:shd w:val="clear" w:color="auto" w:fill="FFFFFF" w:themeFill="background1"/>
        <w:spacing w:before="0" w:beforeAutospacing="0" w:after="180" w:afterAutospacing="0"/>
        <w:rPr>
          <w:rFonts w:ascii="Verdana" w:hAnsi="Verdana"/>
          <w:color w:val="444444"/>
          <w:sz w:val="17"/>
          <w:szCs w:val="17"/>
          <w:u w:val="single"/>
        </w:rPr>
      </w:pPr>
      <w:bookmarkStart w:id="0" w:name="_GoBack"/>
      <w:bookmarkEnd w:id="0"/>
      <w:r w:rsidRPr="00F85D35">
        <w:rPr>
          <w:rFonts w:ascii="Verdana" w:hAnsi="Verdana"/>
          <w:color w:val="444444"/>
          <w:sz w:val="17"/>
          <w:szCs w:val="17"/>
          <w:u w:val="single"/>
        </w:rPr>
        <w:t>Links der Länder zum </w:t>
      </w:r>
      <w:r w:rsidRPr="00F85D35">
        <w:rPr>
          <w:rStyle w:val="Fett"/>
          <w:rFonts w:ascii="Verdana" w:hAnsi="Verdana"/>
          <w:color w:val="444444"/>
          <w:sz w:val="17"/>
          <w:szCs w:val="17"/>
          <w:u w:val="single"/>
        </w:rPr>
        <w:t>Beschluss der Bundesregierung</w:t>
      </w:r>
      <w:r w:rsidRPr="00F85D35">
        <w:rPr>
          <w:rFonts w:ascii="Verdana" w:hAnsi="Verdana"/>
          <w:color w:val="444444"/>
          <w:sz w:val="17"/>
          <w:szCs w:val="17"/>
          <w:u w:val="single"/>
        </w:rPr>
        <w:t> mit den Ministerpräsidenten vom 22.03.2020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5" w:history="1">
        <w:r>
          <w:rPr>
            <w:rStyle w:val="Hyperlink"/>
            <w:rFonts w:ascii="Verdana" w:hAnsi="Verdana"/>
            <w:color w:val="77AC45"/>
            <w:sz w:val="17"/>
            <w:szCs w:val="17"/>
          </w:rPr>
          <w:t>https://www.bundesregierung.de/breg-de/themen/coronavirus/besprechung-von-bundeskanzlerin-merkel-mit-den-regierungschefinnen-und-regierungschefs-der-laender-zum-coronavirus-1733266</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Fonts w:ascii="Verdana" w:hAnsi="Verdana"/>
          <w:color w:val="444444"/>
          <w:sz w:val="17"/>
          <w:szCs w:val="17"/>
        </w:rPr>
        <w:t>Wichtiger Hinweis: Vereinzelt gibt es noch Sonderregelungen der Städte und Kommunen, die über die Regelungen des Bundes oder der Länder hinausgehen. Diese können wir leider aktuell nicht alle darstellen. Bitte informieren Sie sich hier jeweils auf den Homepages Ihrer Gemeinde tagesaktuell.</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 xml:space="preserve">Baden-Württemberg </w:t>
      </w:r>
      <w:r w:rsidRPr="00F85D35">
        <w:rPr>
          <w:rStyle w:val="Fett"/>
          <w:rFonts w:ascii="Verdana" w:hAnsi="Verdana"/>
          <w:b w:val="0"/>
          <w:bCs w:val="0"/>
          <w:color w:val="444444"/>
          <w:sz w:val="17"/>
          <w:szCs w:val="17"/>
        </w:rPr>
        <w:t>(22.03.2020</w:t>
      </w:r>
      <w:r>
        <w:rPr>
          <w:rStyle w:val="Fett"/>
          <w:rFonts w:ascii="Verdana" w:hAnsi="Verdana"/>
          <w:b w:val="0"/>
          <w:bCs w:val="0"/>
          <w:color w:val="444444"/>
          <w:sz w:val="17"/>
          <w:szCs w:val="17"/>
        </w:rPr>
        <w:t>):</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6" w:history="1">
        <w:r>
          <w:rPr>
            <w:rStyle w:val="Hyperlink"/>
            <w:rFonts w:ascii="Verdana" w:hAnsi="Verdana"/>
            <w:color w:val="77AC45"/>
            <w:sz w:val="17"/>
            <w:szCs w:val="17"/>
          </w:rPr>
          <w:t>https://www.baden-wuerttemberg.de/fileadmin/redaktion/dateien/PDF/Coronainfos/200322_Zweite_VO_der_LReg_zur_Aenderung_der_CoronaVO.pdf</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Bayern</w:t>
      </w:r>
      <w:r>
        <w:rPr>
          <w:rFonts w:ascii="Verdana" w:hAnsi="Verdana"/>
          <w:color w:val="444444"/>
          <w:sz w:val="17"/>
          <w:szCs w:val="17"/>
        </w:rPr>
        <w:t xml:space="preserve"> (24.03.2020, </w:t>
      </w:r>
      <w:proofErr w:type="spellStart"/>
      <w:r>
        <w:rPr>
          <w:rFonts w:ascii="Verdana" w:hAnsi="Verdana"/>
          <w:color w:val="444444"/>
          <w:sz w:val="17"/>
          <w:szCs w:val="17"/>
        </w:rPr>
        <w:t>Bau-und</w:t>
      </w:r>
      <w:proofErr w:type="spellEnd"/>
      <w:r>
        <w:rPr>
          <w:rFonts w:ascii="Verdana" w:hAnsi="Verdana"/>
          <w:color w:val="444444"/>
          <w:sz w:val="17"/>
          <w:szCs w:val="17"/>
        </w:rPr>
        <w:t xml:space="preserve"> Gartenfachmärkte nicht mehr der Grundversorgung zugeordnet, Großhandel nicht betroffen):</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7" w:history="1">
        <w:r>
          <w:rPr>
            <w:rStyle w:val="Hyperlink"/>
            <w:rFonts w:ascii="Verdana" w:hAnsi="Verdana"/>
            <w:color w:val="77AC45"/>
            <w:sz w:val="17"/>
            <w:szCs w:val="17"/>
          </w:rPr>
          <w:t>https://www.bayern.de/wp-content/uploads/2020/03/20-03-20-ausgangsbeschraenkung-bayern-.pdf</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 xml:space="preserve">Berlin </w:t>
      </w:r>
      <w:r w:rsidRPr="00F85D35">
        <w:rPr>
          <w:rStyle w:val="Fett"/>
          <w:rFonts w:ascii="Verdana" w:hAnsi="Verdana"/>
          <w:b w:val="0"/>
          <w:bCs w:val="0"/>
          <w:color w:val="444444"/>
          <w:sz w:val="17"/>
          <w:szCs w:val="17"/>
        </w:rPr>
        <w:t>(22.03.2020</w:t>
      </w:r>
      <w:r>
        <w:rPr>
          <w:rStyle w:val="Fett"/>
          <w:rFonts w:ascii="Verdana" w:hAnsi="Verdana"/>
          <w:b w:val="0"/>
          <w:bCs w:val="0"/>
          <w:color w:val="444444"/>
          <w:sz w:val="17"/>
          <w:szCs w:val="17"/>
        </w:rPr>
        <w:t>):</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8" w:history="1">
        <w:r>
          <w:rPr>
            <w:rStyle w:val="Hyperlink"/>
            <w:rFonts w:ascii="Verdana" w:hAnsi="Verdana"/>
            <w:color w:val="77AC45"/>
            <w:sz w:val="17"/>
            <w:szCs w:val="17"/>
          </w:rPr>
          <w:t>https://www.berlin.de/corona/massnahmen/verordnung/</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 xml:space="preserve">Brandenburg </w:t>
      </w:r>
      <w:r w:rsidRPr="00F85D35">
        <w:rPr>
          <w:rStyle w:val="Fett"/>
          <w:rFonts w:ascii="Verdana" w:hAnsi="Verdana"/>
          <w:b w:val="0"/>
          <w:bCs w:val="0"/>
          <w:color w:val="444444"/>
          <w:sz w:val="17"/>
          <w:szCs w:val="17"/>
        </w:rPr>
        <w:t>(22.03.2020):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9" w:history="1">
        <w:r>
          <w:rPr>
            <w:rStyle w:val="Hyperlink"/>
            <w:rFonts w:ascii="Verdana" w:hAnsi="Verdana"/>
            <w:color w:val="77AC45"/>
            <w:sz w:val="17"/>
            <w:szCs w:val="17"/>
          </w:rPr>
          <w:t>https://www.brandenburg.de/sixcms/detail.php?gsid=bb1.c.662099.de</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 xml:space="preserve">Bremen </w:t>
      </w:r>
      <w:r w:rsidRPr="00F85D35">
        <w:rPr>
          <w:rStyle w:val="Fett"/>
          <w:rFonts w:ascii="Verdana" w:hAnsi="Verdana"/>
          <w:b w:val="0"/>
          <w:bCs w:val="0"/>
          <w:color w:val="444444"/>
          <w:sz w:val="17"/>
          <w:szCs w:val="17"/>
        </w:rPr>
        <w:t>(24.03.2020):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0" w:history="1">
        <w:r>
          <w:rPr>
            <w:rStyle w:val="Hyperlink"/>
            <w:rFonts w:ascii="Verdana" w:hAnsi="Verdana"/>
            <w:color w:val="77AC45"/>
            <w:sz w:val="17"/>
            <w:szCs w:val="17"/>
          </w:rPr>
          <w:t>https://www.bremen.de/corona</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1" w:history="1">
        <w:r>
          <w:rPr>
            <w:rStyle w:val="Hyperlink"/>
            <w:rFonts w:ascii="Verdana" w:hAnsi="Verdana"/>
            <w:color w:val="77AC45"/>
            <w:sz w:val="17"/>
            <w:szCs w:val="17"/>
          </w:rPr>
          <w:t>https://www.amtliche-bekanntmachungen.bremen.de/allgemeinverfuegung-ueber-das-verbot-von-veranstaltungen-zusammenkuenften-und-der-oeffnung-bestimmter-betriebe-46848577</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 xml:space="preserve">Hamburg </w:t>
      </w:r>
      <w:r w:rsidRPr="00F85D35">
        <w:rPr>
          <w:rStyle w:val="Fett"/>
          <w:rFonts w:ascii="Verdana" w:hAnsi="Verdana"/>
          <w:b w:val="0"/>
          <w:bCs w:val="0"/>
          <w:color w:val="444444"/>
          <w:sz w:val="17"/>
          <w:szCs w:val="17"/>
        </w:rPr>
        <w:t>(22.03.2020</w:t>
      </w:r>
      <w:r>
        <w:rPr>
          <w:rStyle w:val="Fett"/>
          <w:rFonts w:ascii="Verdana" w:hAnsi="Verdana"/>
          <w:b w:val="0"/>
          <w:bCs w:val="0"/>
          <w:color w:val="444444"/>
          <w:sz w:val="17"/>
          <w:szCs w:val="17"/>
        </w:rPr>
        <w:t>):</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2" w:history="1">
        <w:r>
          <w:rPr>
            <w:rStyle w:val="Hyperlink"/>
            <w:rFonts w:ascii="Verdana" w:hAnsi="Verdana"/>
            <w:color w:val="77AC45"/>
            <w:sz w:val="17"/>
            <w:szCs w:val="17"/>
          </w:rPr>
          <w:t>https://www.hamburg.de/allgemeinverfuegungen/13746326/2020-03-22-voruebergehende-kontaktbeschraenkungen/</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Pr="00F85D35" w:rsidRDefault="0045267C" w:rsidP="0045267C">
      <w:pPr>
        <w:pStyle w:val="StandardWeb"/>
        <w:shd w:val="clear" w:color="auto" w:fill="FFFFFF" w:themeFill="background1"/>
        <w:spacing w:before="0" w:beforeAutospacing="0" w:after="180" w:afterAutospacing="0"/>
        <w:rPr>
          <w:rFonts w:ascii="Verdana" w:hAnsi="Verdana"/>
          <w:b/>
          <w:bCs/>
          <w:color w:val="444444"/>
          <w:sz w:val="17"/>
          <w:szCs w:val="17"/>
        </w:rPr>
      </w:pPr>
      <w:r>
        <w:rPr>
          <w:rStyle w:val="Fett"/>
          <w:rFonts w:ascii="Verdana" w:hAnsi="Verdana"/>
          <w:color w:val="444444"/>
          <w:sz w:val="17"/>
          <w:szCs w:val="17"/>
        </w:rPr>
        <w:t xml:space="preserve">Hessen </w:t>
      </w:r>
      <w:r w:rsidRPr="00F85D35">
        <w:rPr>
          <w:rStyle w:val="Fett"/>
          <w:rFonts w:ascii="Verdana" w:hAnsi="Verdana"/>
          <w:b w:val="0"/>
          <w:bCs w:val="0"/>
          <w:color w:val="444444"/>
          <w:sz w:val="17"/>
          <w:szCs w:val="17"/>
        </w:rPr>
        <w:t>(22.03.2020):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3" w:history="1">
        <w:r>
          <w:rPr>
            <w:rStyle w:val="Hyperlink"/>
            <w:rFonts w:ascii="Verdana" w:hAnsi="Verdana"/>
            <w:color w:val="77AC45"/>
            <w:sz w:val="17"/>
            <w:szCs w:val="17"/>
          </w:rPr>
          <w:t>https://www.hessen.de/sites/default/files/media/staatskanzlei/verordnung_zur_beschraenkung_sozialer_kontakteend_22032020_2115_uhr.pdf</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Mecklenburg-Vorpommern</w:t>
      </w:r>
      <w:r>
        <w:rPr>
          <w:rFonts w:ascii="Verdana" w:hAnsi="Verdana"/>
          <w:color w:val="444444"/>
          <w:sz w:val="17"/>
          <w:szCs w:val="17"/>
        </w:rPr>
        <w:t> (24.03.2020):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Fonts w:ascii="Verdana" w:hAnsi="Verdana"/>
          <w:color w:val="444444"/>
          <w:sz w:val="17"/>
          <w:szCs w:val="17"/>
        </w:rPr>
        <w:t>(</w:t>
      </w:r>
      <w:proofErr w:type="spellStart"/>
      <w:r>
        <w:rPr>
          <w:rFonts w:ascii="Verdana" w:hAnsi="Verdana"/>
          <w:color w:val="444444"/>
          <w:sz w:val="17"/>
          <w:szCs w:val="17"/>
        </w:rPr>
        <w:t>Bau-und</w:t>
      </w:r>
      <w:proofErr w:type="spellEnd"/>
      <w:r>
        <w:rPr>
          <w:rFonts w:ascii="Verdana" w:hAnsi="Verdana"/>
          <w:color w:val="444444"/>
          <w:sz w:val="17"/>
          <w:szCs w:val="17"/>
        </w:rPr>
        <w:t xml:space="preserve"> Gartenmärkte müssen schließen, Belieferung Privatkunden möglich)</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4" w:history="1">
        <w:r>
          <w:rPr>
            <w:rStyle w:val="Hyperlink"/>
            <w:rFonts w:ascii="Verdana" w:hAnsi="Verdana"/>
            <w:color w:val="77AC45"/>
            <w:sz w:val="17"/>
            <w:szCs w:val="17"/>
          </w:rPr>
          <w:t>https://www.regierung-mv.de/static/Regierungsportal/Ministerium%20f%C3%BCr%20Wirtschaft%2c%20Arbeit%20und%20Gesundheit/Dateien/Downloads/2.AK_GVO_8_corona_sonder.pdf</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Niedersachsen</w:t>
      </w:r>
      <w:r>
        <w:rPr>
          <w:rFonts w:ascii="Verdana" w:hAnsi="Verdana"/>
          <w:color w:val="444444"/>
          <w:sz w:val="17"/>
          <w:szCs w:val="17"/>
        </w:rPr>
        <w:t>: (Punkt 9 Allgemeinverfügung vom 22.03.2020: Betreibern von Baumärkten ist die Abgabe von Waren an nicht gewerbliche Kunden untersagt)</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5" w:history="1">
        <w:r>
          <w:rPr>
            <w:rStyle w:val="Hyperlink"/>
            <w:rFonts w:ascii="Verdana" w:hAnsi="Verdana"/>
            <w:color w:val="77AC45"/>
            <w:sz w:val="17"/>
            <w:szCs w:val="17"/>
          </w:rPr>
          <w:t>https://www.niedersachsen.de/Coronavirus/erlasse-und-allgemeinverfuegung/erlasse-und-allgemeinverfuegung-185856.html</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Nordrhein-Westfalen </w:t>
      </w:r>
      <w:r>
        <w:rPr>
          <w:rFonts w:ascii="Verdana" w:hAnsi="Verdana"/>
          <w:color w:val="444444"/>
          <w:sz w:val="17"/>
          <w:szCs w:val="17"/>
        </w:rPr>
        <w:t>(24.03.2020 Bau- und Gartenmärkte dürfen nur Gewerbekunden bedienen, Belieferung Privatkunden möglich):</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6" w:history="1">
        <w:r>
          <w:rPr>
            <w:rStyle w:val="Hyperlink"/>
            <w:rFonts w:ascii="Verdana" w:hAnsi="Verdana"/>
            <w:color w:val="77AC45"/>
            <w:sz w:val="17"/>
            <w:szCs w:val="17"/>
          </w:rPr>
          <w:t>https://www.land.nrw/de/pressemitteilung/landesregierung-beschliesst-weitreichendes-kontaktverbot-und-weitere-massnahmen-zur</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Rheinland-Pfalz </w:t>
      </w:r>
      <w:r>
        <w:rPr>
          <w:rFonts w:ascii="Verdana" w:hAnsi="Verdana"/>
          <w:color w:val="444444"/>
          <w:sz w:val="17"/>
          <w:szCs w:val="17"/>
        </w:rPr>
        <w:t>(24.03.2020):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7" w:history="1">
        <w:r>
          <w:rPr>
            <w:rStyle w:val="Hyperlink"/>
            <w:rFonts w:ascii="Verdana" w:hAnsi="Verdana"/>
            <w:color w:val="77AC45"/>
            <w:sz w:val="17"/>
            <w:szCs w:val="17"/>
          </w:rPr>
          <w:t>https://www.rlp.de/fileadmin/rlp-stk/pdf-Dateien/Corona/2020-03-23_3._CoBeLVO.pdf</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Saarland </w:t>
      </w:r>
      <w:r>
        <w:rPr>
          <w:rFonts w:ascii="Verdana" w:hAnsi="Verdana"/>
          <w:color w:val="444444"/>
          <w:sz w:val="17"/>
          <w:szCs w:val="17"/>
        </w:rPr>
        <w:t>(20.03.2020):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8" w:history="1">
        <w:r>
          <w:rPr>
            <w:rStyle w:val="Hyperlink"/>
            <w:rFonts w:ascii="Verdana" w:hAnsi="Verdana"/>
            <w:color w:val="77AC45"/>
            <w:sz w:val="17"/>
            <w:szCs w:val="17"/>
          </w:rPr>
          <w:t>https://www.saarland.de/SID-65D105E4-F4670940/254312.htm</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Sachsen</w:t>
      </w:r>
      <w:r>
        <w:rPr>
          <w:rFonts w:ascii="Verdana" w:hAnsi="Verdana"/>
          <w:color w:val="444444"/>
          <w:sz w:val="17"/>
          <w:szCs w:val="17"/>
        </w:rPr>
        <w:t>: (</w:t>
      </w:r>
      <w:proofErr w:type="spellStart"/>
      <w:r>
        <w:rPr>
          <w:rFonts w:ascii="Verdana" w:hAnsi="Verdana"/>
          <w:color w:val="444444"/>
          <w:sz w:val="17"/>
          <w:szCs w:val="17"/>
        </w:rPr>
        <w:t>Bau-und</w:t>
      </w:r>
      <w:proofErr w:type="spellEnd"/>
      <w:r>
        <w:rPr>
          <w:rFonts w:ascii="Verdana" w:hAnsi="Verdana"/>
          <w:color w:val="444444"/>
          <w:sz w:val="17"/>
          <w:szCs w:val="17"/>
        </w:rPr>
        <w:t xml:space="preserve"> Gartenfachmärkte müssen geschlossen werden für den Publikumsverkehr)</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19" w:history="1">
        <w:r>
          <w:rPr>
            <w:rStyle w:val="Hyperlink"/>
            <w:rFonts w:ascii="Verdana" w:hAnsi="Verdana"/>
            <w:color w:val="77AC45"/>
            <w:sz w:val="17"/>
            <w:szCs w:val="17"/>
          </w:rPr>
          <w:t>https://www.coronavirus.sachsen.de/download/FAQ_Stand2020-03-22_4.pdf</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20" w:history="1">
        <w:r>
          <w:rPr>
            <w:rStyle w:val="Hyperlink"/>
            <w:rFonts w:ascii="Verdana" w:hAnsi="Verdana"/>
            <w:color w:val="77AC45"/>
            <w:sz w:val="17"/>
            <w:szCs w:val="17"/>
          </w:rPr>
          <w:t>https://www.coronavirus.sachsen.de/download/AllgV-Corona-Ausgangsbeschraenkungen_22032020.pdf</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Sachsen-Anhalt</w:t>
      </w:r>
      <w:r>
        <w:rPr>
          <w:rFonts w:ascii="Verdana" w:hAnsi="Verdana"/>
          <w:color w:val="444444"/>
          <w:sz w:val="17"/>
          <w:szCs w:val="17"/>
        </w:rPr>
        <w:t> (24.03.2020):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21" w:history="1">
        <w:r>
          <w:rPr>
            <w:rStyle w:val="Hyperlink"/>
            <w:rFonts w:ascii="Verdana" w:hAnsi="Verdana"/>
            <w:color w:val="77AC45"/>
            <w:sz w:val="17"/>
            <w:szCs w:val="17"/>
          </w:rPr>
          <w:t>https://stk.sachsen-anhalt.de/fileadmin/Bibliothek/Politik_und_Verwaltung/StK/STK/Startseite_pdf_Dokumente/NEU_LVWA_Allgemeinverfuegung.22.3.20.pdf</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 xml:space="preserve">Schleswig-Holstein </w:t>
      </w:r>
      <w:r w:rsidRPr="00B52561">
        <w:rPr>
          <w:rStyle w:val="Fett"/>
          <w:rFonts w:ascii="Verdana" w:hAnsi="Verdana"/>
          <w:b w:val="0"/>
          <w:bCs w:val="0"/>
          <w:color w:val="444444"/>
          <w:sz w:val="17"/>
          <w:szCs w:val="17"/>
        </w:rPr>
        <w:t>(22.03.2020):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22" w:history="1">
        <w:r>
          <w:rPr>
            <w:rStyle w:val="Hyperlink"/>
            <w:rFonts w:ascii="Verdana" w:hAnsi="Verdana"/>
            <w:color w:val="77AC45"/>
            <w:sz w:val="17"/>
            <w:szCs w:val="17"/>
          </w:rPr>
          <w:t>https://www.schleswig-holstein.de/DE/Schwerpunkte/Coronavirus/FAQ/Dossier/gastronomieEinzelhandel.html</w:t>
        </w:r>
      </w:hyperlink>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r>
        <w:rPr>
          <w:rStyle w:val="Fett"/>
          <w:rFonts w:ascii="Verdana" w:hAnsi="Verdana"/>
          <w:color w:val="444444"/>
          <w:sz w:val="17"/>
          <w:szCs w:val="17"/>
        </w:rPr>
        <w:t>Thüringen </w:t>
      </w:r>
      <w:r>
        <w:rPr>
          <w:rFonts w:ascii="Verdana" w:hAnsi="Verdana"/>
          <w:color w:val="444444"/>
          <w:sz w:val="17"/>
          <w:szCs w:val="17"/>
        </w:rPr>
        <w:t>(19.03.2020 + Ergänzung 24.03.2020):</w:t>
      </w:r>
    </w:p>
    <w:p w:rsidR="0045267C" w:rsidRDefault="0045267C" w:rsidP="0045267C">
      <w:pPr>
        <w:pStyle w:val="StandardWeb"/>
        <w:shd w:val="clear" w:color="auto" w:fill="FFFFFF" w:themeFill="background1"/>
        <w:spacing w:before="0" w:beforeAutospacing="0" w:after="180" w:afterAutospacing="0"/>
        <w:rPr>
          <w:rFonts w:ascii="Verdana" w:hAnsi="Verdana"/>
          <w:color w:val="444444"/>
          <w:sz w:val="17"/>
          <w:szCs w:val="17"/>
        </w:rPr>
      </w:pPr>
      <w:hyperlink r:id="rId23" w:history="1">
        <w:r>
          <w:rPr>
            <w:rStyle w:val="Hyperlink"/>
            <w:rFonts w:ascii="Verdana" w:hAnsi="Verdana"/>
            <w:color w:val="77AC45"/>
            <w:sz w:val="17"/>
            <w:szCs w:val="17"/>
          </w:rPr>
          <w:t>https://www.tmasgff.de/fileadmin/user_upload/Gesundheit/Dateien/COVID-19/20200319_Erlass_Massnahmen_Ausbreitung_Virus_SARS-CoV-2.pdf</w:t>
        </w:r>
      </w:hyperlink>
    </w:p>
    <w:p w:rsidR="00CF161C" w:rsidRPr="0045267C" w:rsidRDefault="0045267C" w:rsidP="00CF161C">
      <w:pPr>
        <w:rPr>
          <w:color w:val="FF0000"/>
        </w:rPr>
      </w:pPr>
      <w:hyperlink r:id="rId24" w:history="1">
        <w:r>
          <w:rPr>
            <w:rStyle w:val="Hyperlink"/>
            <w:rFonts w:ascii="Verdana" w:hAnsi="Verdana"/>
            <w:color w:val="77AC45"/>
            <w:sz w:val="17"/>
            <w:szCs w:val="17"/>
          </w:rPr>
          <w:t>https://www.tmasgff.de/fileadmin/user_upload/Gesundheit/Dateien/COVID-19/20200323_Erlass_Post_Lieferdienste_Ergaenzugen.pdf</w:t>
        </w:r>
      </w:hyperlink>
    </w:p>
    <w:sectPr w:rsidR="00CF161C" w:rsidRPr="0045267C" w:rsidSect="00DC55F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69"/>
    <w:rsid w:val="001A321B"/>
    <w:rsid w:val="001B02C8"/>
    <w:rsid w:val="00342191"/>
    <w:rsid w:val="003C75B9"/>
    <w:rsid w:val="0044283D"/>
    <w:rsid w:val="0045267C"/>
    <w:rsid w:val="004E2069"/>
    <w:rsid w:val="004F5446"/>
    <w:rsid w:val="00584550"/>
    <w:rsid w:val="005E6DBA"/>
    <w:rsid w:val="00632E70"/>
    <w:rsid w:val="0063646F"/>
    <w:rsid w:val="00694760"/>
    <w:rsid w:val="007D3046"/>
    <w:rsid w:val="00886D4B"/>
    <w:rsid w:val="008E7EED"/>
    <w:rsid w:val="009C2AE9"/>
    <w:rsid w:val="009D43E9"/>
    <w:rsid w:val="00B428A6"/>
    <w:rsid w:val="00B6583C"/>
    <w:rsid w:val="00CB326B"/>
    <w:rsid w:val="00CF161C"/>
    <w:rsid w:val="00CF43B6"/>
    <w:rsid w:val="00D13F62"/>
    <w:rsid w:val="00D30E6B"/>
    <w:rsid w:val="00DC55FC"/>
    <w:rsid w:val="00DF51D7"/>
    <w:rsid w:val="00E359A9"/>
    <w:rsid w:val="00E65028"/>
    <w:rsid w:val="00F01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3BDF"/>
  <w15:docId w15:val="{572AA304-D519-4E72-9C8D-29FEF57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2069"/>
    <w:rPr>
      <w:color w:val="0000FF" w:themeColor="hyperlink"/>
      <w:u w:val="single"/>
    </w:rPr>
  </w:style>
  <w:style w:type="character" w:styleId="BesuchterLink">
    <w:name w:val="FollowedHyperlink"/>
    <w:basedOn w:val="Absatz-Standardschriftart"/>
    <w:uiPriority w:val="99"/>
    <w:semiHidden/>
    <w:unhideWhenUsed/>
    <w:rsid w:val="001B02C8"/>
    <w:rPr>
      <w:color w:val="800080" w:themeColor="followedHyperlink"/>
      <w:u w:val="single"/>
    </w:rPr>
  </w:style>
  <w:style w:type="paragraph" w:styleId="Listenabsatz">
    <w:name w:val="List Paragraph"/>
    <w:basedOn w:val="Standard"/>
    <w:uiPriority w:val="34"/>
    <w:qFormat/>
    <w:rsid w:val="00DC55FC"/>
    <w:pPr>
      <w:ind w:left="720"/>
      <w:contextualSpacing/>
    </w:pPr>
  </w:style>
  <w:style w:type="paragraph" w:styleId="StandardWeb">
    <w:name w:val="Normal (Web)"/>
    <w:basedOn w:val="Standard"/>
    <w:uiPriority w:val="99"/>
    <w:unhideWhenUsed/>
    <w:rsid w:val="004526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2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corona/massnahmen/verordnung/" TargetMode="External"/><Relationship Id="rId13" Type="http://schemas.openxmlformats.org/officeDocument/2006/relationships/hyperlink" Target="https://www.hessen.de/sites/default/files/media/staatskanzlei/verordnung_zur_beschraenkung_sozialer_kontakteend_22032020_2115_uhr.pdf" TargetMode="External"/><Relationship Id="rId18" Type="http://schemas.openxmlformats.org/officeDocument/2006/relationships/hyperlink" Target="https://www.saarland.de/SID-65D105E4-F4670940/254312.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k.sachsen-anhalt.de/fileadmin/Bibliothek/Politik_und_Verwaltung/StK/STK/Startseite_pdf_Dokumente/NEU_LVWA_Allgemeinverfuegung.22.3.20.pdf" TargetMode="External"/><Relationship Id="rId7" Type="http://schemas.openxmlformats.org/officeDocument/2006/relationships/hyperlink" Target="https://www.bayern.de/wp-content/uploads/2020/03/20-03-20-ausgangsbeschraenkung-bayern-.pdf" TargetMode="External"/><Relationship Id="rId12" Type="http://schemas.openxmlformats.org/officeDocument/2006/relationships/hyperlink" Target="https://www.hamburg.de/allgemeinverfuegungen/13746326/2020-03-22-voruebergehende-kontaktbeschraenkungen/" TargetMode="External"/><Relationship Id="rId17" Type="http://schemas.openxmlformats.org/officeDocument/2006/relationships/hyperlink" Target="https://www.rlp.de/fileadmin/rlp-stk/pdf-Dateien/Corona/2020-03-23_3._CoBeLVO.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nd.nrw/de/pressemitteilung/landesregierung-beschliesst-weitreichendes-kontaktverbot-und-weitere-massnahmen-zur" TargetMode="External"/><Relationship Id="rId20" Type="http://schemas.openxmlformats.org/officeDocument/2006/relationships/hyperlink" Target="https://www.coronavirus.sachsen.de/download/AllgV-Corona-Ausgangsbeschraenkungen_22032020.pdf" TargetMode="External"/><Relationship Id="rId1" Type="http://schemas.openxmlformats.org/officeDocument/2006/relationships/customXml" Target="../customXml/item1.xml"/><Relationship Id="rId6" Type="http://schemas.openxmlformats.org/officeDocument/2006/relationships/hyperlink" Target="https://www.baden-wuerttemberg.de/fileadmin/redaktion/dateien/PDF/Coronainfos/200322_Zweite_VO_der_LReg_zur_Aenderung_der_CoronaVO.pdf" TargetMode="External"/><Relationship Id="rId11" Type="http://schemas.openxmlformats.org/officeDocument/2006/relationships/hyperlink" Target="https://www.amtliche-bekanntmachungen.bremen.de/allgemeinverfuegung-ueber-das-verbot-von-veranstaltungen-zusammenkuenften-und-der-oeffnung-bestimmter-betriebe-46848577" TargetMode="External"/><Relationship Id="rId24" Type="http://schemas.openxmlformats.org/officeDocument/2006/relationships/hyperlink" Target="https://www.tmasgff.de/fileadmin/user_upload/Gesundheit/Dateien/COVID-19/20200323_Erlass_Post_Lieferdienste_Ergaenzugen.pdf" TargetMode="External"/><Relationship Id="rId5" Type="http://schemas.openxmlformats.org/officeDocument/2006/relationships/hyperlink" Target="https://www.bundesregierung.de/breg-de/themen/coronavirus/besprechung-von-bundeskanzlerin-merkel-mit-den-regierungschefinnen-und-regierungschefs-der-laender-zum-coronavirus-1733266" TargetMode="External"/><Relationship Id="rId15" Type="http://schemas.openxmlformats.org/officeDocument/2006/relationships/hyperlink" Target="https://www.niedersachsen.de/Coronavirus/erlasse-und-allgemeinverfuegung/erlasse-und-allgemeinverfuegung-185856.html" TargetMode="External"/><Relationship Id="rId23" Type="http://schemas.openxmlformats.org/officeDocument/2006/relationships/hyperlink" Target="https://www.tmasgff.de/fileadmin/user_upload/Gesundheit/Dateien/COVID-19/20200319_Erlass_Massnahmen_Ausbreitung_Virus_SARS-CoV-2.pdf" TargetMode="External"/><Relationship Id="rId10" Type="http://schemas.openxmlformats.org/officeDocument/2006/relationships/hyperlink" Target="https://www.bremen.de/corona" TargetMode="External"/><Relationship Id="rId19" Type="http://schemas.openxmlformats.org/officeDocument/2006/relationships/hyperlink" Target="https://www.coronavirus.sachsen.de/download/FAQ_Stand2020-03-22_4.pdf" TargetMode="External"/><Relationship Id="rId4" Type="http://schemas.openxmlformats.org/officeDocument/2006/relationships/webSettings" Target="webSettings.xml"/><Relationship Id="rId9" Type="http://schemas.openxmlformats.org/officeDocument/2006/relationships/hyperlink" Target="https://www.brandenburg.de/sixcms/detail.php?gsid=bb1.c.662099.de" TargetMode="External"/><Relationship Id="rId14" Type="http://schemas.openxmlformats.org/officeDocument/2006/relationships/hyperlink" Target="https://www.regierung-mv.de/static/Regierungsportal/Ministerium%20f%C3%BCr%20Wirtschaft%2c%20Arbeit%20und%20Gesundheit/Dateien/Downloads/2.AK_GVO_8_corona_sonder.pdf" TargetMode="External"/><Relationship Id="rId22" Type="http://schemas.openxmlformats.org/officeDocument/2006/relationships/hyperlink" Target="https://www.schleswig-holstein.de/DE/Schwerpunkte/Coronavirus/FAQ/Dossier/gastronomieEinzelhandel.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AC82-F658-4D10-954F-5B5188DF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Fechtig</dc:creator>
  <cp:lastModifiedBy>Constanze Remke</cp:lastModifiedBy>
  <cp:revision>2</cp:revision>
  <dcterms:created xsi:type="dcterms:W3CDTF">2020-03-24T11:15:00Z</dcterms:created>
  <dcterms:modified xsi:type="dcterms:W3CDTF">2020-03-24T11:15:00Z</dcterms:modified>
</cp:coreProperties>
</file>